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543A" w14:textId="77777777" w:rsidR="00B73691" w:rsidRDefault="00B73691" w:rsidP="00B73691">
      <w:pPr>
        <w:spacing w:after="0" w:line="240" w:lineRule="auto"/>
        <w:ind w:hanging="86"/>
        <w:jc w:val="both"/>
        <w:rPr>
          <w:rFonts w:ascii="Arial" w:hAnsi="Arial" w:cs="Arial"/>
          <w:b/>
          <w:lang w:val="en-GB"/>
        </w:rPr>
      </w:pPr>
    </w:p>
    <w:p w14:paraId="048CF9EF" w14:textId="77777777" w:rsidR="00B73691" w:rsidRPr="00D22E4C" w:rsidRDefault="00B73691" w:rsidP="00B73691">
      <w:pPr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>
        <w:rPr>
          <w:rFonts w:cs="Tahoma"/>
          <w:b/>
          <w:sz w:val="32"/>
        </w:rPr>
        <w:tab/>
      </w:r>
      <w:r w:rsidRPr="00D22E4C">
        <w:rPr>
          <w:rFonts w:cs="Tahoma"/>
          <w:b/>
          <w:sz w:val="28"/>
          <w:szCs w:val="28"/>
          <w:u w:val="single"/>
        </w:rPr>
        <w:t>Annex I</w:t>
      </w:r>
      <w:r>
        <w:rPr>
          <w:rFonts w:cs="Tahoma"/>
          <w:b/>
          <w:sz w:val="28"/>
          <w:szCs w:val="28"/>
          <w:u w:val="single"/>
        </w:rPr>
        <w:t>I</w:t>
      </w:r>
    </w:p>
    <w:p w14:paraId="2F5CF687" w14:textId="77777777" w:rsidR="00B73691" w:rsidRPr="007C3D88" w:rsidRDefault="00B73691" w:rsidP="00B73691">
      <w:pPr>
        <w:jc w:val="center"/>
        <w:rPr>
          <w:rFonts w:cs="Tahoma"/>
          <w:b/>
          <w:sz w:val="28"/>
          <w:szCs w:val="28"/>
        </w:rPr>
      </w:pPr>
      <w:r w:rsidRPr="007C3D88">
        <w:rPr>
          <w:rFonts w:cs="Tahoma"/>
          <w:b/>
          <w:sz w:val="28"/>
          <w:szCs w:val="28"/>
        </w:rPr>
        <w:t>MAURITIUS INSTITUE OF EDUCATION</w:t>
      </w:r>
    </w:p>
    <w:p w14:paraId="1C6A756F" w14:textId="77777777" w:rsidR="00B73691" w:rsidRPr="007C3D88" w:rsidRDefault="00B73691" w:rsidP="00B73691">
      <w:pPr>
        <w:jc w:val="center"/>
        <w:rPr>
          <w:rFonts w:cs="Tahoma"/>
          <w:b/>
          <w:sz w:val="28"/>
          <w:szCs w:val="28"/>
        </w:rPr>
      </w:pPr>
      <w:r w:rsidRPr="007C3D88">
        <w:rPr>
          <w:rFonts w:cs="Tahoma"/>
          <w:b/>
          <w:sz w:val="28"/>
          <w:szCs w:val="28"/>
        </w:rPr>
        <w:t>POST OF DEPUTY DIRECTOR</w:t>
      </w:r>
    </w:p>
    <w:p w14:paraId="3B27D560" w14:textId="77777777" w:rsidR="00B73691" w:rsidRPr="007C3D88" w:rsidRDefault="00B73691" w:rsidP="00B73691">
      <w:pPr>
        <w:jc w:val="center"/>
        <w:rPr>
          <w:rFonts w:cs="Tahoma"/>
          <w:b/>
          <w:sz w:val="28"/>
          <w:szCs w:val="28"/>
        </w:rPr>
      </w:pPr>
      <w:r w:rsidRPr="007C3D88">
        <w:rPr>
          <w:rFonts w:cs="Tahoma"/>
          <w:b/>
          <w:sz w:val="28"/>
          <w:szCs w:val="28"/>
        </w:rPr>
        <w:t>MANAGEMENT, LEADERSHIP &amp; VISION STATEMENT</w:t>
      </w:r>
    </w:p>
    <w:p w14:paraId="0231AA9B" w14:textId="77777777" w:rsidR="00B73691" w:rsidRPr="00794411" w:rsidRDefault="00B73691" w:rsidP="00B73691">
      <w:pPr>
        <w:jc w:val="both"/>
        <w:rPr>
          <w:rFonts w:cs="Tahoma"/>
          <w:b/>
          <w:sz w:val="24"/>
        </w:rPr>
      </w:pPr>
    </w:p>
    <w:p w14:paraId="466AB0E8" w14:textId="77777777" w:rsidR="00B73691" w:rsidRDefault="00B73691" w:rsidP="00B73691">
      <w:pPr>
        <w:jc w:val="both"/>
        <w:rPr>
          <w:rFonts w:cs="Tahoma"/>
          <w:sz w:val="24"/>
        </w:rPr>
      </w:pPr>
      <w:r w:rsidRPr="00794411">
        <w:rPr>
          <w:rFonts w:cs="Tahoma"/>
          <w:sz w:val="24"/>
        </w:rPr>
        <w:t xml:space="preserve">The post of Deputy Director within MIE carries with it responsibilities for academic leadership and effective management. To assist the </w:t>
      </w:r>
      <w:r>
        <w:rPr>
          <w:rFonts w:cs="Tahoma"/>
          <w:sz w:val="24"/>
        </w:rPr>
        <w:t xml:space="preserve">Senior </w:t>
      </w:r>
      <w:r w:rsidR="0031393E">
        <w:rPr>
          <w:rFonts w:cs="Tahoma"/>
          <w:sz w:val="24"/>
        </w:rPr>
        <w:t>Appointment</w:t>
      </w:r>
      <w:r w:rsidRPr="00794411">
        <w:rPr>
          <w:rFonts w:cs="Tahoma"/>
          <w:sz w:val="24"/>
        </w:rPr>
        <w:t xml:space="preserve"> Committee of Council in its deliberations, and to ensure that you have the opportunity to provide your views on academic leadership and management </w:t>
      </w:r>
      <w:r>
        <w:rPr>
          <w:rFonts w:cs="Tahoma"/>
          <w:sz w:val="24"/>
        </w:rPr>
        <w:t xml:space="preserve">effectiveness, you are requested to offer your responses </w:t>
      </w:r>
      <w:r w:rsidR="00B77232">
        <w:rPr>
          <w:rFonts w:cs="Tahoma"/>
          <w:sz w:val="24"/>
        </w:rPr>
        <w:t>on each of the areas listed below</w:t>
      </w:r>
      <w:r>
        <w:rPr>
          <w:rFonts w:cs="Tahoma"/>
          <w:sz w:val="24"/>
        </w:rPr>
        <w:t xml:space="preserve">. </w:t>
      </w:r>
      <w:r w:rsidRPr="00D61402">
        <w:rPr>
          <w:rFonts w:cs="Tahoma"/>
          <w:b/>
          <w:sz w:val="24"/>
          <w:u w:val="single"/>
        </w:rPr>
        <w:t>Kindly provide evidence of all your activities.</w:t>
      </w:r>
    </w:p>
    <w:p w14:paraId="0611A1C2" w14:textId="77777777" w:rsidR="00B73691" w:rsidRDefault="00B73691" w:rsidP="00B73691">
      <w:pPr>
        <w:jc w:val="both"/>
        <w:rPr>
          <w:rFonts w:cs="Tahoma"/>
          <w:sz w:val="24"/>
        </w:rPr>
      </w:pPr>
    </w:p>
    <w:p w14:paraId="6D77420D" w14:textId="77777777" w:rsidR="00B73691" w:rsidRPr="00794411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794411">
        <w:rPr>
          <w:rFonts w:cs="Tahoma"/>
          <w:b/>
          <w:sz w:val="24"/>
        </w:rPr>
        <w:t>ACADEMIC LEADERSHIP</w:t>
      </w:r>
    </w:p>
    <w:p w14:paraId="132DDDDE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Describe your major contributions and achievements as an academic leader during your career at MIE. </w:t>
      </w:r>
    </w:p>
    <w:p w14:paraId="61A54BEA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1D5E27AD" w14:textId="77777777" w:rsidR="00B73691" w:rsidRPr="007F7A1A" w:rsidRDefault="00B73691" w:rsidP="00B73691">
      <w:pPr>
        <w:jc w:val="both"/>
        <w:rPr>
          <w:rFonts w:cs="Tahoma"/>
          <w:sz w:val="24"/>
        </w:rPr>
      </w:pPr>
    </w:p>
    <w:p w14:paraId="4024DF41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61959E6C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43EB7EF5" w14:textId="77777777" w:rsidR="00B73691" w:rsidRPr="00794411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794411">
        <w:rPr>
          <w:rFonts w:cs="Tahoma"/>
          <w:b/>
          <w:sz w:val="24"/>
        </w:rPr>
        <w:t>Teaching effectiveness</w:t>
      </w:r>
    </w:p>
    <w:p w14:paraId="3C726228" w14:textId="77777777" w:rsidR="00B73691" w:rsidRPr="004C363C" w:rsidRDefault="00B73691" w:rsidP="00B73691">
      <w:pPr>
        <w:ind w:left="360"/>
        <w:jc w:val="both"/>
        <w:rPr>
          <w:rFonts w:cs="Tahoma"/>
          <w:sz w:val="24"/>
        </w:rPr>
      </w:pPr>
      <w:r>
        <w:rPr>
          <w:rFonts w:cs="Tahoma"/>
          <w:sz w:val="24"/>
        </w:rPr>
        <w:t>I</w:t>
      </w:r>
      <w:r w:rsidRPr="004C363C">
        <w:rPr>
          <w:rFonts w:cs="Tahoma"/>
          <w:sz w:val="24"/>
        </w:rPr>
        <w:t xml:space="preserve">ndicate the process you have used to ensure the continued relevance, quality and currency of the courses which are offered by your </w:t>
      </w:r>
      <w:r w:rsidR="0031393E">
        <w:rPr>
          <w:rFonts w:cs="Tahoma"/>
          <w:sz w:val="24"/>
        </w:rPr>
        <w:t>S</w:t>
      </w:r>
      <w:r w:rsidR="0031393E" w:rsidRPr="004C363C">
        <w:rPr>
          <w:rFonts w:cs="Tahoma"/>
          <w:sz w:val="24"/>
        </w:rPr>
        <w:t>chool</w:t>
      </w:r>
      <w:r w:rsidR="0031393E">
        <w:rPr>
          <w:rFonts w:cs="Tahoma"/>
          <w:sz w:val="24"/>
        </w:rPr>
        <w:t>/D</w:t>
      </w:r>
      <w:r w:rsidRPr="004C363C">
        <w:rPr>
          <w:rFonts w:cs="Tahoma"/>
          <w:sz w:val="24"/>
        </w:rPr>
        <w:t>epartment/</w:t>
      </w:r>
      <w:r w:rsidR="0031393E">
        <w:rPr>
          <w:rFonts w:cs="Tahoma"/>
          <w:sz w:val="24"/>
        </w:rPr>
        <w:t>Section</w:t>
      </w:r>
      <w:r w:rsidRPr="004C363C">
        <w:rPr>
          <w:rFonts w:cs="Tahoma"/>
          <w:sz w:val="24"/>
        </w:rPr>
        <w:t>/</w:t>
      </w:r>
      <w:r w:rsidR="0031393E">
        <w:rPr>
          <w:rFonts w:cs="Tahoma"/>
          <w:sz w:val="24"/>
        </w:rPr>
        <w:t>Unit</w:t>
      </w:r>
      <w:r w:rsidRPr="004C363C">
        <w:rPr>
          <w:rFonts w:cs="Tahoma"/>
          <w:sz w:val="24"/>
        </w:rPr>
        <w:t>.</w:t>
      </w:r>
    </w:p>
    <w:p w14:paraId="0B2C7A9E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4468A9F5" w14:textId="77777777" w:rsidR="00B77232" w:rsidRPr="00AA02AC" w:rsidRDefault="00B77232" w:rsidP="00B77232">
      <w:pPr>
        <w:jc w:val="both"/>
        <w:rPr>
          <w:rFonts w:cs="Tahoma"/>
          <w:sz w:val="24"/>
        </w:rPr>
      </w:pPr>
    </w:p>
    <w:p w14:paraId="7E4CFC6F" w14:textId="77777777" w:rsidR="00B77232" w:rsidRDefault="00B77232" w:rsidP="00B77232">
      <w:pPr>
        <w:pStyle w:val="ListParagraph"/>
        <w:jc w:val="both"/>
        <w:rPr>
          <w:rFonts w:cs="Tahoma"/>
          <w:sz w:val="24"/>
        </w:rPr>
      </w:pPr>
    </w:p>
    <w:p w14:paraId="6A7D25C2" w14:textId="77777777" w:rsidR="00B77232" w:rsidRPr="007F7A1A" w:rsidRDefault="00B77232" w:rsidP="00B77232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>
        <w:rPr>
          <w:rFonts w:cs="Tahoma"/>
          <w:b/>
          <w:sz w:val="24"/>
        </w:rPr>
        <w:t>Curriculum development</w:t>
      </w:r>
    </w:p>
    <w:p w14:paraId="5E1E71FF" w14:textId="77777777" w:rsidR="00B73691" w:rsidRPr="00AA02AC" w:rsidRDefault="00B77232" w:rsidP="00B77232">
      <w:pPr>
        <w:jc w:val="both"/>
        <w:rPr>
          <w:rFonts w:cs="Tahoma"/>
          <w:sz w:val="24"/>
        </w:rPr>
      </w:pPr>
      <w:r>
        <w:rPr>
          <w:rFonts w:cs="Tahoma"/>
          <w:sz w:val="24"/>
        </w:rPr>
        <w:t>Curriculum Development is one of the mandates of the MIE. Describe your contributions to Curriculum Development and its impact on the Institut</w:t>
      </w:r>
      <w:r w:rsidR="00B01F1A">
        <w:rPr>
          <w:rFonts w:cs="Tahoma"/>
          <w:sz w:val="24"/>
        </w:rPr>
        <w:t>ion</w:t>
      </w:r>
      <w:r>
        <w:rPr>
          <w:rFonts w:cs="Tahoma"/>
          <w:sz w:val="24"/>
        </w:rPr>
        <w:t xml:space="preserve"> and for education at large.</w:t>
      </w:r>
    </w:p>
    <w:p w14:paraId="51081A67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3EE9C84B" w14:textId="77777777" w:rsidR="00B73691" w:rsidRPr="007F7A1A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7F7A1A">
        <w:rPr>
          <w:rFonts w:cs="Tahoma"/>
          <w:b/>
          <w:sz w:val="24"/>
        </w:rPr>
        <w:lastRenderedPageBreak/>
        <w:t>PLANNING</w:t>
      </w:r>
    </w:p>
    <w:p w14:paraId="29B5CE26" w14:textId="77777777" w:rsidR="00B73691" w:rsidRPr="00231F32" w:rsidRDefault="00B73691" w:rsidP="00B73691">
      <w:pPr>
        <w:pStyle w:val="ListParagraph"/>
        <w:jc w:val="both"/>
        <w:rPr>
          <w:rFonts w:cs="Tahoma"/>
          <w:sz w:val="24"/>
        </w:rPr>
      </w:pPr>
      <w:r w:rsidRPr="00231F32">
        <w:rPr>
          <w:rFonts w:cs="Tahoma"/>
          <w:sz w:val="24"/>
        </w:rPr>
        <w:t>The capacity to develop and implement strategic, short and long range plans, as well as to manage on-going planning processes, is a central role of an academic leader. Please describe how you would develop an effective approach to planning at the MIE</w:t>
      </w:r>
      <w:r w:rsidR="0031393E">
        <w:rPr>
          <w:rFonts w:cs="Tahoma"/>
          <w:sz w:val="24"/>
        </w:rPr>
        <w:t>.</w:t>
      </w:r>
    </w:p>
    <w:p w14:paraId="3EB246AC" w14:textId="77777777" w:rsidR="00B73691" w:rsidRDefault="00B73691" w:rsidP="00B73691">
      <w:pPr>
        <w:pStyle w:val="ListParagraph"/>
        <w:jc w:val="both"/>
        <w:rPr>
          <w:rFonts w:cs="Tahoma"/>
          <w:b/>
          <w:sz w:val="24"/>
        </w:rPr>
      </w:pPr>
    </w:p>
    <w:p w14:paraId="584DF72B" w14:textId="77777777" w:rsidR="00B73691" w:rsidRDefault="00B73691" w:rsidP="00B73691">
      <w:pPr>
        <w:pStyle w:val="ListParagraph"/>
        <w:jc w:val="both"/>
        <w:rPr>
          <w:rFonts w:cs="Tahoma"/>
          <w:b/>
          <w:sz w:val="24"/>
        </w:rPr>
      </w:pPr>
    </w:p>
    <w:p w14:paraId="42101FC9" w14:textId="77777777" w:rsidR="00B73691" w:rsidRDefault="00B73691" w:rsidP="00B73691">
      <w:pPr>
        <w:pStyle w:val="ListParagraph"/>
        <w:jc w:val="both"/>
        <w:rPr>
          <w:rFonts w:cs="Tahoma"/>
          <w:b/>
          <w:sz w:val="24"/>
        </w:rPr>
      </w:pPr>
    </w:p>
    <w:p w14:paraId="7FA042D3" w14:textId="77777777" w:rsidR="00B73691" w:rsidRPr="00AF2E6B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AF2E6B">
        <w:rPr>
          <w:rFonts w:cs="Tahoma"/>
          <w:b/>
          <w:sz w:val="24"/>
        </w:rPr>
        <w:t>MANAGING PEOPLE</w:t>
      </w:r>
    </w:p>
    <w:p w14:paraId="42308C91" w14:textId="77777777" w:rsidR="00B73691" w:rsidRDefault="00B73691" w:rsidP="00B73691">
      <w:pPr>
        <w:pStyle w:val="ListParagraph"/>
        <w:numPr>
          <w:ilvl w:val="0"/>
          <w:numId w:val="2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People are the most critical resources for the MIE. Please describe how you would approach the issues of performance assessment, accountability, staff development and motivation of staff in MIE.</w:t>
      </w:r>
    </w:p>
    <w:p w14:paraId="5B8D7083" w14:textId="77777777" w:rsidR="00B73691" w:rsidRDefault="00B73691" w:rsidP="00B73691">
      <w:pPr>
        <w:jc w:val="both"/>
        <w:rPr>
          <w:rFonts w:cs="Tahoma"/>
          <w:sz w:val="24"/>
        </w:rPr>
      </w:pPr>
    </w:p>
    <w:p w14:paraId="5C2249A0" w14:textId="77777777" w:rsidR="00B73691" w:rsidRDefault="00B73691" w:rsidP="00B73691">
      <w:pPr>
        <w:jc w:val="both"/>
        <w:rPr>
          <w:rFonts w:cs="Tahoma"/>
          <w:sz w:val="24"/>
        </w:rPr>
      </w:pPr>
    </w:p>
    <w:p w14:paraId="2A6F5884" w14:textId="77777777" w:rsidR="00B73691" w:rsidRDefault="00B73691" w:rsidP="00B73691">
      <w:pPr>
        <w:pStyle w:val="ListParagraph"/>
        <w:numPr>
          <w:ilvl w:val="0"/>
          <w:numId w:val="2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“Leadership is about the relationship between the leader and the people around him or her.”Comment on this statement in the light of your personal experience as a leader.</w:t>
      </w:r>
    </w:p>
    <w:p w14:paraId="0CA38E2F" w14:textId="77777777" w:rsidR="00B73691" w:rsidRDefault="00B73691" w:rsidP="00B73691">
      <w:pPr>
        <w:jc w:val="both"/>
        <w:rPr>
          <w:rFonts w:cs="Tahoma"/>
          <w:sz w:val="24"/>
        </w:rPr>
      </w:pPr>
    </w:p>
    <w:p w14:paraId="79924676" w14:textId="77777777" w:rsidR="00B73691" w:rsidRDefault="00B73691" w:rsidP="00B73691">
      <w:pPr>
        <w:jc w:val="both"/>
        <w:rPr>
          <w:rFonts w:cs="Tahoma"/>
          <w:sz w:val="24"/>
        </w:rPr>
      </w:pPr>
    </w:p>
    <w:p w14:paraId="7BA60F34" w14:textId="77777777" w:rsidR="00B73691" w:rsidRPr="00AF2E6B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AF2E6B">
        <w:rPr>
          <w:rFonts w:cs="Tahoma"/>
          <w:b/>
          <w:sz w:val="24"/>
        </w:rPr>
        <w:t>RESEARCH AND SCHOLARSHIP</w:t>
      </w:r>
    </w:p>
    <w:p w14:paraId="2CA2454A" w14:textId="77777777" w:rsidR="00B73691" w:rsidRDefault="00B73691" w:rsidP="00B73691">
      <w:pPr>
        <w:pStyle w:val="ListParagraph"/>
        <w:numPr>
          <w:ilvl w:val="0"/>
          <w:numId w:val="3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major research activities which you have undertaken either individually or as part of a team, and the relevance and value of that research to the discipline, MIE, local and international community.</w:t>
      </w:r>
    </w:p>
    <w:p w14:paraId="6848E40C" w14:textId="77777777" w:rsidR="00B73691" w:rsidRPr="004C363C" w:rsidRDefault="00B73691" w:rsidP="00B73691">
      <w:pPr>
        <w:jc w:val="both"/>
        <w:rPr>
          <w:rFonts w:cs="Tahoma"/>
          <w:sz w:val="24"/>
        </w:rPr>
      </w:pPr>
    </w:p>
    <w:p w14:paraId="4F619B17" w14:textId="77777777" w:rsidR="00B73691" w:rsidRPr="007F7A1A" w:rsidRDefault="00B73691" w:rsidP="00B73691">
      <w:pPr>
        <w:pStyle w:val="ListParagraph"/>
        <w:numPr>
          <w:ilvl w:val="0"/>
          <w:numId w:val="3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one major initiative that you have undertaken to nurture and support your colleagues in their professional development. How did you act as a role model for innovation at the MIE? Indicate the extent to which your initiative had a beneficial impact on the institution and for education at large.</w:t>
      </w:r>
    </w:p>
    <w:p w14:paraId="6E87AF6C" w14:textId="77777777" w:rsidR="00B73691" w:rsidRDefault="00B73691" w:rsidP="00B73691">
      <w:pPr>
        <w:jc w:val="both"/>
        <w:rPr>
          <w:rFonts w:cs="Tahoma"/>
          <w:sz w:val="24"/>
        </w:rPr>
      </w:pPr>
    </w:p>
    <w:p w14:paraId="6661BBEA" w14:textId="77777777" w:rsidR="00B73691" w:rsidRDefault="00B73691" w:rsidP="00B73691">
      <w:pPr>
        <w:jc w:val="both"/>
        <w:rPr>
          <w:rFonts w:cs="Tahoma"/>
          <w:sz w:val="24"/>
        </w:rPr>
      </w:pPr>
    </w:p>
    <w:p w14:paraId="4E72FF9C" w14:textId="77777777" w:rsidR="00B73691" w:rsidRPr="004670D8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4670D8">
        <w:rPr>
          <w:rFonts w:cs="Tahoma"/>
          <w:b/>
          <w:sz w:val="24"/>
        </w:rPr>
        <w:t>PROFESSIONAL DEVELOPMENT</w:t>
      </w:r>
    </w:p>
    <w:p w14:paraId="2CC4EA53" w14:textId="77777777" w:rsidR="00B73691" w:rsidRDefault="00B73691" w:rsidP="00B73691">
      <w:pPr>
        <w:pStyle w:val="ListParagraph"/>
        <w:numPr>
          <w:ilvl w:val="0"/>
          <w:numId w:val="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Describe your plans for future scholarly and research activities and their value to the MIE as well as to local and international contexts. </w:t>
      </w:r>
    </w:p>
    <w:p w14:paraId="195E4626" w14:textId="77777777" w:rsidR="00B73691" w:rsidRDefault="00B73691" w:rsidP="00B73691">
      <w:pPr>
        <w:jc w:val="both"/>
        <w:rPr>
          <w:rFonts w:cs="Tahoma"/>
          <w:sz w:val="24"/>
        </w:rPr>
      </w:pPr>
    </w:p>
    <w:p w14:paraId="50B5EB08" w14:textId="77777777" w:rsidR="00B73691" w:rsidRDefault="00B73691" w:rsidP="00B73691">
      <w:pPr>
        <w:pStyle w:val="ListParagraph"/>
        <w:numPr>
          <w:ilvl w:val="0"/>
          <w:numId w:val="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any additional qualifications which you have obtained since joining the MIE, or programs of study which you are currently pursuing. Explain the relevance of the qualification/s to the objectives of the MIE.</w:t>
      </w:r>
    </w:p>
    <w:p w14:paraId="6E0679D4" w14:textId="77777777" w:rsidR="00B73691" w:rsidRPr="007F7A1A" w:rsidRDefault="00B73691" w:rsidP="00B73691">
      <w:pPr>
        <w:jc w:val="both"/>
        <w:rPr>
          <w:rFonts w:cs="Tahoma"/>
          <w:sz w:val="24"/>
        </w:rPr>
      </w:pPr>
    </w:p>
    <w:p w14:paraId="097CB7C0" w14:textId="77777777" w:rsidR="00B73691" w:rsidRDefault="00B73691" w:rsidP="00B73691">
      <w:pPr>
        <w:pStyle w:val="ListParagraph"/>
        <w:ind w:left="1080"/>
        <w:jc w:val="both"/>
        <w:rPr>
          <w:rFonts w:cs="Tahoma"/>
          <w:sz w:val="24"/>
        </w:rPr>
      </w:pPr>
    </w:p>
    <w:p w14:paraId="10A1EC70" w14:textId="77777777" w:rsidR="00B73691" w:rsidRPr="007F7A1A" w:rsidRDefault="00B73691" w:rsidP="00B73691">
      <w:pPr>
        <w:pStyle w:val="ListParagraph"/>
        <w:numPr>
          <w:ilvl w:val="0"/>
          <w:numId w:val="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your plans for continual and on-going professional development at MIE.</w:t>
      </w:r>
    </w:p>
    <w:p w14:paraId="2EF83432" w14:textId="77777777" w:rsidR="00B73691" w:rsidRDefault="00B73691" w:rsidP="00B73691">
      <w:pPr>
        <w:jc w:val="both"/>
        <w:rPr>
          <w:rFonts w:cs="Tahoma"/>
          <w:sz w:val="24"/>
        </w:rPr>
      </w:pPr>
    </w:p>
    <w:p w14:paraId="02F71BCA" w14:textId="77777777" w:rsidR="00B73691" w:rsidRPr="004670D8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4670D8">
        <w:rPr>
          <w:rFonts w:cs="Tahoma"/>
          <w:b/>
          <w:sz w:val="24"/>
        </w:rPr>
        <w:t>INSTITUTIONAL SERVICE</w:t>
      </w:r>
    </w:p>
    <w:p w14:paraId="5CF1BBA5" w14:textId="77777777" w:rsidR="00B73691" w:rsidRDefault="00B73691" w:rsidP="00B73691">
      <w:pPr>
        <w:pStyle w:val="ListParagraph"/>
        <w:numPr>
          <w:ilvl w:val="0"/>
          <w:numId w:val="5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your active contributions, over time, to the effective functioning of MIE and its planning and delivery goals (e.g. participation on major committees, task forces, working groups etc.).</w:t>
      </w:r>
    </w:p>
    <w:p w14:paraId="40B889AD" w14:textId="77777777" w:rsidR="00B73691" w:rsidRPr="007F7A1A" w:rsidRDefault="00B73691" w:rsidP="00B73691">
      <w:pPr>
        <w:jc w:val="both"/>
        <w:rPr>
          <w:rFonts w:cs="Tahoma"/>
          <w:sz w:val="24"/>
        </w:rPr>
      </w:pPr>
    </w:p>
    <w:p w14:paraId="02868F70" w14:textId="77777777" w:rsidR="00B73691" w:rsidRDefault="00B73691" w:rsidP="00B73691">
      <w:pPr>
        <w:pStyle w:val="ListParagraph"/>
        <w:jc w:val="both"/>
        <w:rPr>
          <w:rFonts w:cs="Tahoma"/>
          <w:sz w:val="24"/>
        </w:rPr>
      </w:pPr>
    </w:p>
    <w:p w14:paraId="7F396A24" w14:textId="77777777" w:rsidR="00B73691" w:rsidRPr="004670D8" w:rsidRDefault="00B73691" w:rsidP="00B73691">
      <w:pPr>
        <w:pStyle w:val="ListParagraph"/>
        <w:numPr>
          <w:ilvl w:val="0"/>
          <w:numId w:val="5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Describe your roles and participation in the major in-house professional development initiatives undertaken at the MIE.</w:t>
      </w:r>
    </w:p>
    <w:p w14:paraId="58A9D898" w14:textId="77777777" w:rsidR="00B73691" w:rsidRDefault="00B73691" w:rsidP="00B73691">
      <w:pPr>
        <w:jc w:val="both"/>
        <w:rPr>
          <w:rFonts w:cs="Tahoma"/>
          <w:sz w:val="24"/>
        </w:rPr>
      </w:pPr>
    </w:p>
    <w:p w14:paraId="06E7372F" w14:textId="77777777" w:rsidR="00B73691" w:rsidRPr="00656235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656235">
        <w:rPr>
          <w:rFonts w:cs="Tahoma"/>
          <w:b/>
          <w:sz w:val="24"/>
        </w:rPr>
        <w:t>YOUR VISION FOR MIE</w:t>
      </w:r>
    </w:p>
    <w:p w14:paraId="6F3CB221" w14:textId="77777777" w:rsidR="00B73691" w:rsidRDefault="00B73691" w:rsidP="00B73691">
      <w:pPr>
        <w:pStyle w:val="ListParagraph"/>
        <w:numPr>
          <w:ilvl w:val="0"/>
          <w:numId w:val="6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What do you see as the most important area of teaching and pedagogy that MIE should pursue in the contemporary context and emerging changes in</w:t>
      </w:r>
      <w:r w:rsidR="0031393E">
        <w:rPr>
          <w:rFonts w:cs="Tahoma"/>
          <w:sz w:val="24"/>
        </w:rPr>
        <w:t xml:space="preserve"> academia and teacher education?</w:t>
      </w:r>
    </w:p>
    <w:p w14:paraId="068A94B4" w14:textId="77777777" w:rsidR="00B73691" w:rsidRDefault="00B73691" w:rsidP="00B73691">
      <w:pPr>
        <w:jc w:val="both"/>
        <w:rPr>
          <w:rFonts w:cs="Tahoma"/>
          <w:sz w:val="24"/>
        </w:rPr>
      </w:pPr>
    </w:p>
    <w:p w14:paraId="0D77627C" w14:textId="77777777" w:rsidR="00B73691" w:rsidRDefault="00B73691" w:rsidP="00B73691">
      <w:pPr>
        <w:pStyle w:val="ListParagraph"/>
        <w:numPr>
          <w:ilvl w:val="0"/>
          <w:numId w:val="6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What would you see strategically the most important option for MIE for the next 10 years?</w:t>
      </w:r>
    </w:p>
    <w:p w14:paraId="3809DF27" w14:textId="77777777" w:rsidR="00B73691" w:rsidRDefault="00B73691" w:rsidP="00B73691">
      <w:pPr>
        <w:jc w:val="both"/>
        <w:rPr>
          <w:rFonts w:cs="Tahoma"/>
          <w:sz w:val="24"/>
        </w:rPr>
      </w:pPr>
      <w:bookmarkStart w:id="0" w:name="_GoBack"/>
      <w:bookmarkEnd w:id="0"/>
    </w:p>
    <w:p w14:paraId="6DC2A62B" w14:textId="77777777" w:rsidR="00B73691" w:rsidRDefault="00B73691" w:rsidP="00B73691">
      <w:pPr>
        <w:jc w:val="both"/>
        <w:rPr>
          <w:rFonts w:cs="Tahoma"/>
          <w:sz w:val="24"/>
        </w:rPr>
      </w:pPr>
    </w:p>
    <w:p w14:paraId="5F6DB901" w14:textId="77777777" w:rsidR="00B73691" w:rsidRPr="00656235" w:rsidRDefault="00B73691" w:rsidP="00B73691">
      <w:pPr>
        <w:pStyle w:val="ListParagraph"/>
        <w:numPr>
          <w:ilvl w:val="0"/>
          <w:numId w:val="1"/>
        </w:numPr>
        <w:jc w:val="both"/>
        <w:rPr>
          <w:rFonts w:cs="Tahoma"/>
          <w:b/>
          <w:sz w:val="24"/>
        </w:rPr>
      </w:pPr>
      <w:r w:rsidRPr="00656235">
        <w:rPr>
          <w:rFonts w:cs="Tahoma"/>
          <w:b/>
          <w:sz w:val="24"/>
        </w:rPr>
        <w:t>PERFORMANCE OF MIE</w:t>
      </w:r>
    </w:p>
    <w:p w14:paraId="0F5F3F19" w14:textId="77777777" w:rsidR="00DA5F3B" w:rsidRPr="00B77232" w:rsidRDefault="00B73691" w:rsidP="00B77232">
      <w:pPr>
        <w:pStyle w:val="ListParagraph"/>
        <w:jc w:val="both"/>
        <w:rPr>
          <w:rFonts w:cs="Tahoma"/>
          <w:sz w:val="24"/>
        </w:rPr>
      </w:pPr>
      <w:r>
        <w:rPr>
          <w:rFonts w:cs="Tahoma"/>
          <w:sz w:val="24"/>
        </w:rPr>
        <w:t>D</w:t>
      </w:r>
      <w:r w:rsidRPr="00656235">
        <w:rPr>
          <w:rFonts w:cs="Tahoma"/>
          <w:sz w:val="24"/>
        </w:rPr>
        <w:t>escribe your strategy for improving the overall effectiveness of the MIE as an institution, especially with</w:t>
      </w:r>
      <w:r>
        <w:rPr>
          <w:rFonts w:cs="Tahoma"/>
          <w:sz w:val="24"/>
        </w:rPr>
        <w:t xml:space="preserve"> a</w:t>
      </w:r>
      <w:r w:rsidRPr="00656235">
        <w:rPr>
          <w:rFonts w:cs="Tahoma"/>
          <w:sz w:val="24"/>
        </w:rPr>
        <w:t xml:space="preserve"> view to making the institution function a</w:t>
      </w:r>
      <w:r>
        <w:rPr>
          <w:rFonts w:cs="Tahoma"/>
          <w:sz w:val="24"/>
        </w:rPr>
        <w:t>t</w:t>
      </w:r>
      <w:r w:rsidRPr="00656235">
        <w:rPr>
          <w:rFonts w:cs="Tahoma"/>
          <w:sz w:val="24"/>
        </w:rPr>
        <w:t xml:space="preserve"> the cutting edge of teaching and learning for the 21</w:t>
      </w:r>
      <w:r w:rsidRPr="00656235">
        <w:rPr>
          <w:rFonts w:cs="Tahoma"/>
          <w:sz w:val="24"/>
          <w:vertAlign w:val="superscript"/>
        </w:rPr>
        <w:t>st</w:t>
      </w:r>
      <w:r w:rsidRPr="00656235">
        <w:rPr>
          <w:rFonts w:cs="Tahoma"/>
          <w:sz w:val="24"/>
        </w:rPr>
        <w:t xml:space="preserve"> century.</w:t>
      </w:r>
    </w:p>
    <w:sectPr w:rsidR="00DA5F3B" w:rsidRPr="00B77232" w:rsidSect="003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0BCC"/>
    <w:multiLevelType w:val="hybridMultilevel"/>
    <w:tmpl w:val="9A009226"/>
    <w:lvl w:ilvl="0" w:tplc="CE529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D39A9"/>
    <w:multiLevelType w:val="hybridMultilevel"/>
    <w:tmpl w:val="C156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833"/>
    <w:multiLevelType w:val="hybridMultilevel"/>
    <w:tmpl w:val="7C761AFC"/>
    <w:lvl w:ilvl="0" w:tplc="209EB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126C5"/>
    <w:multiLevelType w:val="hybridMultilevel"/>
    <w:tmpl w:val="C55626D8"/>
    <w:lvl w:ilvl="0" w:tplc="58F89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354F4"/>
    <w:multiLevelType w:val="hybridMultilevel"/>
    <w:tmpl w:val="65C6CD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3F5"/>
    <w:multiLevelType w:val="hybridMultilevel"/>
    <w:tmpl w:val="0366D6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91"/>
    <w:rsid w:val="000C3046"/>
    <w:rsid w:val="0024343D"/>
    <w:rsid w:val="0031393E"/>
    <w:rsid w:val="00B01F1A"/>
    <w:rsid w:val="00B73691"/>
    <w:rsid w:val="00B77232"/>
    <w:rsid w:val="00B800D0"/>
    <w:rsid w:val="00D61402"/>
    <w:rsid w:val="00D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5045"/>
  <w15:docId w15:val="{093D1EB2-5E78-476A-BF2A-DFCBEB1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691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Saraye</dc:creator>
  <cp:lastModifiedBy>Mr. Omraj Saraye</cp:lastModifiedBy>
  <cp:revision>6</cp:revision>
  <dcterms:created xsi:type="dcterms:W3CDTF">2018-04-24T05:55:00Z</dcterms:created>
  <dcterms:modified xsi:type="dcterms:W3CDTF">2022-05-06T09:30:00Z</dcterms:modified>
</cp:coreProperties>
</file>